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C00E35" w14:textId="19DD395A" w:rsidR="00C56244" w:rsidRPr="00EF30CC" w:rsidRDefault="00C56244" w:rsidP="00C56244">
      <w:pPr>
        <w:rPr>
          <w:b/>
          <w:bCs/>
          <w:sz w:val="32"/>
          <w:szCs w:val="32"/>
        </w:rPr>
      </w:pPr>
      <w:r w:rsidRPr="00EF30CC">
        <w:rPr>
          <w:b/>
          <w:bCs/>
          <w:sz w:val="32"/>
          <w:szCs w:val="32"/>
        </w:rPr>
        <w:t>MPSV</w:t>
      </w:r>
    </w:p>
    <w:p w14:paraId="6021BFB7" w14:textId="75359E00" w:rsidR="003C2152" w:rsidRPr="00EF30CC" w:rsidRDefault="00C56244" w:rsidP="00C5624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Na příspěvku na bydlení se vyplatilo od počátku roku 4,5 miliardy. </w:t>
      </w:r>
      <w:r w:rsidR="003C2152" w:rsidRPr="00EF30CC">
        <w:rPr>
          <w:rFonts w:cstheme="minorHAnsi"/>
          <w:sz w:val="24"/>
          <w:szCs w:val="24"/>
        </w:rPr>
        <w:t xml:space="preserve">Průměrný příspěvek je 4151 Kč měsíčně! </w:t>
      </w:r>
      <w:r w:rsidR="003C2152" w:rsidRPr="00EF30CC">
        <w:rPr>
          <w:rFonts w:cstheme="minorHAnsi"/>
          <w:color w:val="050505"/>
          <w:sz w:val="24"/>
          <w:szCs w:val="24"/>
          <w:shd w:val="clear" w:color="auto" w:fill="FFFFFF"/>
        </w:rPr>
        <w:t>Celým 70 % žádajících pak tento příspěvek plně pokrývá jejich zvýšené náklady na bydlení. Požádat lze online.</w:t>
      </w:r>
    </w:p>
    <w:p w14:paraId="7ED9F279" w14:textId="6AE82D4E" w:rsidR="00C56244" w:rsidRPr="00EF30CC" w:rsidRDefault="00C56244" w:rsidP="00C5624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Pomoc MPSV v číslech: rodina se dvěma dětmi</w:t>
      </w:r>
      <w:r w:rsidR="00A05319">
        <w:rPr>
          <w:rFonts w:cstheme="minorHAnsi"/>
          <w:sz w:val="24"/>
          <w:szCs w:val="24"/>
        </w:rPr>
        <w:t xml:space="preserve"> (žije v nájmu, příjem do 40 tis. čistého)</w:t>
      </w:r>
      <w:r w:rsidRPr="00EF30CC">
        <w:rPr>
          <w:rFonts w:cstheme="minorHAnsi"/>
          <w:sz w:val="24"/>
          <w:szCs w:val="24"/>
        </w:rPr>
        <w:t xml:space="preserve"> může získat téměř 20 tisíc korun za jediný měsíc</w:t>
      </w:r>
      <w:r w:rsidR="008F0289" w:rsidRPr="00EF30CC">
        <w:rPr>
          <w:rFonts w:cstheme="minorHAnsi"/>
          <w:sz w:val="24"/>
          <w:szCs w:val="24"/>
        </w:rPr>
        <w:t xml:space="preserve"> – kombinace podpora 5000 na dítě, příspěvek na bydlení, </w:t>
      </w:r>
      <w:r w:rsidR="003B5B9C">
        <w:rPr>
          <w:rFonts w:cstheme="minorHAnsi"/>
          <w:sz w:val="24"/>
          <w:szCs w:val="24"/>
        </w:rPr>
        <w:t>úsporný</w:t>
      </w:r>
      <w:r w:rsidR="008F0289" w:rsidRPr="00EF30CC">
        <w:rPr>
          <w:rFonts w:cstheme="minorHAnsi"/>
          <w:sz w:val="24"/>
          <w:szCs w:val="24"/>
        </w:rPr>
        <w:t xml:space="preserve"> tarif</w:t>
      </w:r>
    </w:p>
    <w:p w14:paraId="3AD4597A" w14:textId="441BCF40" w:rsidR="00C56244" w:rsidRPr="00EF30CC" w:rsidRDefault="00C56244" w:rsidP="00C5624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Podporujeme i zdravotně </w:t>
      </w:r>
      <w:proofErr w:type="gramStart"/>
      <w:r w:rsidRPr="00EF30CC">
        <w:rPr>
          <w:rFonts w:cstheme="minorHAnsi"/>
          <w:sz w:val="24"/>
          <w:szCs w:val="24"/>
        </w:rPr>
        <w:t>postižené</w:t>
      </w:r>
      <w:r w:rsidR="008F0289" w:rsidRPr="00EF30CC">
        <w:rPr>
          <w:rFonts w:cstheme="minorHAnsi"/>
          <w:sz w:val="24"/>
          <w:szCs w:val="24"/>
        </w:rPr>
        <w:t xml:space="preserve"> -</w:t>
      </w:r>
      <w:r w:rsidRPr="00EF30CC">
        <w:rPr>
          <w:rFonts w:cstheme="minorHAnsi"/>
          <w:sz w:val="24"/>
          <w:szCs w:val="24"/>
        </w:rPr>
        <w:t xml:space="preserve"> příspěv</w:t>
      </w:r>
      <w:r w:rsidR="008F0289" w:rsidRPr="00EF30CC">
        <w:rPr>
          <w:rFonts w:cstheme="minorHAnsi"/>
          <w:sz w:val="24"/>
          <w:szCs w:val="24"/>
        </w:rPr>
        <w:t>ek</w:t>
      </w:r>
      <w:proofErr w:type="gramEnd"/>
      <w:r w:rsidRPr="00EF30CC">
        <w:rPr>
          <w:rFonts w:cstheme="minorHAnsi"/>
          <w:sz w:val="24"/>
          <w:szCs w:val="24"/>
        </w:rPr>
        <w:t xml:space="preserve"> na mobilitu</w:t>
      </w:r>
      <w:r w:rsidR="008F0289" w:rsidRPr="00EF30CC">
        <w:rPr>
          <w:rFonts w:cstheme="minorHAnsi"/>
          <w:sz w:val="24"/>
          <w:szCs w:val="24"/>
        </w:rPr>
        <w:t xml:space="preserve"> zvýšen o 350 Kč</w:t>
      </w:r>
      <w:r w:rsidRPr="00EF30CC">
        <w:rPr>
          <w:rFonts w:cstheme="minorHAnsi"/>
          <w:sz w:val="24"/>
          <w:szCs w:val="24"/>
        </w:rPr>
        <w:t>,</w:t>
      </w:r>
      <w:r w:rsidR="008F0289" w:rsidRPr="00EF30CC">
        <w:rPr>
          <w:rFonts w:cstheme="minorHAnsi"/>
          <w:sz w:val="24"/>
          <w:szCs w:val="24"/>
        </w:rPr>
        <w:t xml:space="preserve"> dále podpora</w:t>
      </w:r>
      <w:r w:rsidRPr="00EF30CC">
        <w:rPr>
          <w:rFonts w:cstheme="minorHAnsi"/>
          <w:sz w:val="24"/>
          <w:szCs w:val="24"/>
        </w:rPr>
        <w:t xml:space="preserve"> zvláštních pomůcek nebo diet</w:t>
      </w:r>
    </w:p>
    <w:p w14:paraId="70C8D584" w14:textId="79784B53" w:rsidR="008F0289" w:rsidRPr="00EF30CC" w:rsidRDefault="00C56244" w:rsidP="008F0289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Navyšujeme</w:t>
      </w:r>
      <w:r w:rsidR="008F0289" w:rsidRPr="00EF30CC">
        <w:rPr>
          <w:rFonts w:cstheme="minorHAnsi"/>
          <w:sz w:val="24"/>
          <w:szCs w:val="24"/>
        </w:rPr>
        <w:t xml:space="preserve"> od září platové</w:t>
      </w:r>
      <w:r w:rsidRPr="00EF30CC">
        <w:rPr>
          <w:rFonts w:cstheme="minorHAnsi"/>
          <w:sz w:val="24"/>
          <w:szCs w:val="24"/>
        </w:rPr>
        <w:t xml:space="preserve"> tarify státních zaměstnanců</w:t>
      </w:r>
      <w:r w:rsidR="008F0289" w:rsidRPr="00EF30CC">
        <w:rPr>
          <w:rFonts w:cstheme="minorHAnsi"/>
          <w:sz w:val="24"/>
          <w:szCs w:val="24"/>
        </w:rPr>
        <w:t xml:space="preserve"> o 10 % pro</w:t>
      </w:r>
      <w:r w:rsidRPr="00EF30CC">
        <w:rPr>
          <w:rFonts w:cstheme="minorHAnsi"/>
          <w:sz w:val="24"/>
          <w:szCs w:val="24"/>
        </w:rPr>
        <w:t xml:space="preserve"> </w:t>
      </w:r>
      <w:r w:rsidR="008F0289" w:rsidRPr="00EF30CC">
        <w:rPr>
          <w:rFonts w:cstheme="minorHAnsi"/>
          <w:sz w:val="24"/>
          <w:szCs w:val="24"/>
        </w:rPr>
        <w:t>v</w:t>
      </w:r>
      <w:r w:rsidRPr="00EF30CC">
        <w:rPr>
          <w:rFonts w:cstheme="minorHAnsi"/>
          <w:sz w:val="24"/>
          <w:szCs w:val="24"/>
        </w:rPr>
        <w:t xml:space="preserve">íce než 370 tisíc státních zaměstnanců </w:t>
      </w:r>
      <w:r w:rsidR="008F0289" w:rsidRPr="00EF30CC">
        <w:rPr>
          <w:rFonts w:cstheme="minorHAnsi"/>
          <w:color w:val="050505"/>
          <w:sz w:val="24"/>
          <w:szCs w:val="24"/>
          <w:shd w:val="clear" w:color="auto" w:fill="FFFFFF"/>
        </w:rPr>
        <w:t>(uklízečky ve školách</w:t>
      </w:r>
      <w:r w:rsidR="008F0289" w:rsidRPr="00EF30CC">
        <w:rPr>
          <w:rFonts w:cstheme="minorHAnsi"/>
          <w:color w:val="050505"/>
          <w:sz w:val="24"/>
          <w:szCs w:val="24"/>
        </w:rPr>
        <w:t xml:space="preserve">, </w:t>
      </w:r>
      <w:r w:rsidR="008F0289" w:rsidRPr="00EF30CC">
        <w:rPr>
          <w:rFonts w:cstheme="minorHAnsi"/>
          <w:color w:val="050505"/>
          <w:sz w:val="24"/>
          <w:szCs w:val="24"/>
          <w:shd w:val="clear" w:color="auto" w:fill="FFFFFF"/>
        </w:rPr>
        <w:t>školníky, pečovatelky a pečovatele v sociálních službách</w:t>
      </w:r>
      <w:r w:rsidR="008F0289" w:rsidRPr="00EF30CC">
        <w:rPr>
          <w:rFonts w:cstheme="minorHAnsi"/>
          <w:color w:val="050505"/>
          <w:sz w:val="24"/>
          <w:szCs w:val="24"/>
        </w:rPr>
        <w:t xml:space="preserve">, </w:t>
      </w:r>
      <w:r w:rsidR="008F0289" w:rsidRPr="00EF30CC">
        <w:rPr>
          <w:rFonts w:cstheme="minorHAnsi"/>
          <w:color w:val="050505"/>
          <w:sz w:val="24"/>
          <w:szCs w:val="24"/>
          <w:shd w:val="clear" w:color="auto" w:fill="FFFFFF"/>
        </w:rPr>
        <w:t>kuchařky a kuchaře ve školních jídelnách nebo úřednice a úředníky na přepážkách</w:t>
      </w:r>
      <w:r w:rsidR="0007672B" w:rsidRPr="00EF30CC">
        <w:rPr>
          <w:rFonts w:cstheme="minorHAnsi"/>
          <w:color w:val="050505"/>
          <w:sz w:val="24"/>
          <w:szCs w:val="24"/>
          <w:shd w:val="clear" w:color="auto" w:fill="FFFFFF"/>
        </w:rPr>
        <w:t xml:space="preserve">, </w:t>
      </w:r>
      <w:r w:rsidR="0007672B" w:rsidRPr="00EF30CC">
        <w:rPr>
          <w:rFonts w:cstheme="minorHAnsi"/>
          <w:color w:val="333333"/>
          <w:sz w:val="24"/>
          <w:szCs w:val="24"/>
          <w:shd w:val="clear" w:color="auto" w:fill="FFFFFF"/>
        </w:rPr>
        <w:t>obecní a městští strážníci, zaměstnanci kulturních příspěvkových organizací, akademičtí pracovníci státních vědeckých pracovišť (např. Akademie věd ČR či státních vysokých škol</w:t>
      </w:r>
      <w:r w:rsidR="008F0289" w:rsidRPr="00EF30CC">
        <w:rPr>
          <w:rFonts w:cstheme="minorHAnsi"/>
          <w:color w:val="050505"/>
          <w:sz w:val="24"/>
          <w:szCs w:val="24"/>
          <w:shd w:val="clear" w:color="auto" w:fill="FFFFFF"/>
        </w:rPr>
        <w:t>)</w:t>
      </w:r>
    </w:p>
    <w:p w14:paraId="03744BE9" w14:textId="6FFDF6F5" w:rsidR="00C56244" w:rsidRPr="00EF30CC" w:rsidRDefault="00C56244" w:rsidP="00C5624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Pomáháme lidem k oddlužení, 1. 9. spouštíme Milostivé léto </w:t>
      </w:r>
      <w:r w:rsidR="0007672B" w:rsidRPr="00EF30CC">
        <w:rPr>
          <w:rFonts w:cstheme="minorHAnsi"/>
          <w:sz w:val="24"/>
          <w:szCs w:val="24"/>
        </w:rPr>
        <w:t>2</w:t>
      </w:r>
      <w:r w:rsidR="0099523B">
        <w:rPr>
          <w:rFonts w:cstheme="minorHAnsi"/>
          <w:sz w:val="24"/>
          <w:szCs w:val="24"/>
        </w:rPr>
        <w:t xml:space="preserve"> – umožňuje ukončit dluhy po zaplacení původního dluhu a 1815 Kč odměna exekutorovi</w:t>
      </w:r>
    </w:p>
    <w:p w14:paraId="175895C5" w14:textId="0A304BAC" w:rsidR="00C56244" w:rsidRPr="00EF30CC" w:rsidRDefault="00C56244" w:rsidP="0007672B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Valorizujeme důchody a zavádíme výchovné</w:t>
      </w:r>
      <w:r w:rsidR="0007672B" w:rsidRPr="00EF30CC">
        <w:rPr>
          <w:rFonts w:cstheme="minorHAnsi"/>
          <w:sz w:val="24"/>
          <w:szCs w:val="24"/>
        </w:rPr>
        <w:t xml:space="preserve">. V průměru rostou důchody o 2500 Kč za rok, což je nejvíce v historii. </w:t>
      </w:r>
      <w:r w:rsidRPr="00EF30CC">
        <w:rPr>
          <w:rFonts w:cstheme="minorHAnsi"/>
          <w:sz w:val="24"/>
          <w:szCs w:val="24"/>
        </w:rPr>
        <w:t xml:space="preserve">Důchodci si od ledna opět </w:t>
      </w:r>
      <w:proofErr w:type="gramStart"/>
      <w:r w:rsidRPr="00EF30CC">
        <w:rPr>
          <w:rFonts w:cstheme="minorHAnsi"/>
          <w:sz w:val="24"/>
          <w:szCs w:val="24"/>
        </w:rPr>
        <w:t>polepší</w:t>
      </w:r>
      <w:proofErr w:type="gramEnd"/>
      <w:r w:rsidRPr="00EF30CC">
        <w:rPr>
          <w:rFonts w:cstheme="minorHAnsi"/>
          <w:sz w:val="24"/>
          <w:szCs w:val="24"/>
        </w:rPr>
        <w:t>, tentokrát v průměru minimálně o 850 korun.</w:t>
      </w:r>
      <w:r w:rsidR="0007672B" w:rsidRPr="00EF30CC">
        <w:rPr>
          <w:rFonts w:cstheme="minorHAnsi"/>
          <w:sz w:val="24"/>
          <w:szCs w:val="24"/>
        </w:rPr>
        <w:t xml:space="preserve"> Výchovné 500 Kč od ledna pro rodiče, kteří se starali o dítě na mateřské. Pomoc hlavně ženám s nízkými důchody</w:t>
      </w:r>
      <w:r w:rsidR="005E05C6">
        <w:rPr>
          <w:rFonts w:cstheme="minorHAnsi"/>
          <w:sz w:val="24"/>
          <w:szCs w:val="24"/>
        </w:rPr>
        <w:t xml:space="preserve">. </w:t>
      </w:r>
    </w:p>
    <w:p w14:paraId="1D993C50" w14:textId="293C8F9A" w:rsidR="00C56244" w:rsidRPr="00EF30CC" w:rsidRDefault="00C56244" w:rsidP="00C56244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Postupně vyplácíme 5000 na dítě</w:t>
      </w:r>
      <w:r w:rsidR="00FE2207">
        <w:rPr>
          <w:rFonts w:cstheme="minorHAnsi"/>
          <w:sz w:val="24"/>
          <w:szCs w:val="24"/>
        </w:rPr>
        <w:t xml:space="preserve">. Vyplaceno už přes 2 miliardy Kč. </w:t>
      </w:r>
      <w:r w:rsidR="0007672B" w:rsidRPr="00EF30CC">
        <w:rPr>
          <w:rFonts w:cstheme="minorHAnsi"/>
          <w:sz w:val="24"/>
          <w:szCs w:val="24"/>
        </w:rPr>
        <w:t xml:space="preserve">Žádat lze online i na </w:t>
      </w:r>
      <w:proofErr w:type="spellStart"/>
      <w:r w:rsidR="0007672B" w:rsidRPr="00EF30CC">
        <w:rPr>
          <w:rFonts w:cstheme="minorHAnsi"/>
          <w:sz w:val="24"/>
          <w:szCs w:val="24"/>
        </w:rPr>
        <w:t>CzechPointech</w:t>
      </w:r>
      <w:proofErr w:type="spellEnd"/>
      <w:r w:rsidR="0007672B" w:rsidRPr="00EF30CC">
        <w:rPr>
          <w:rFonts w:cstheme="minorHAnsi"/>
          <w:sz w:val="24"/>
          <w:szCs w:val="24"/>
        </w:rPr>
        <w:t>.</w:t>
      </w:r>
    </w:p>
    <w:p w14:paraId="3A93BC41" w14:textId="044966E2" w:rsidR="003C2152" w:rsidRPr="00EF30CC" w:rsidRDefault="00C56244" w:rsidP="003C215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Digitalizujeme jak drak</w:t>
      </w:r>
      <w:r w:rsidR="0007672B" w:rsidRPr="00EF30CC">
        <w:rPr>
          <w:rFonts w:cstheme="minorHAnsi"/>
          <w:sz w:val="24"/>
          <w:szCs w:val="24"/>
        </w:rPr>
        <w:t xml:space="preserve"> – hotov příspěvek na bydlení, žádost o 5000 Kč na dítě, žádost i úpravy rodičovského příspěvku a</w:t>
      </w:r>
      <w:r w:rsidRPr="00EF30CC">
        <w:rPr>
          <w:rFonts w:cstheme="minorHAnsi"/>
          <w:sz w:val="24"/>
          <w:szCs w:val="24"/>
        </w:rPr>
        <w:t xml:space="preserve"> od 1. 9. nově online přídavek na dítě</w:t>
      </w:r>
    </w:p>
    <w:p w14:paraId="0EFC9ED5" w14:textId="18F27CAB" w:rsidR="00466406" w:rsidRPr="00EF30CC" w:rsidRDefault="00466406" w:rsidP="003C215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Dofinancování sociálních služeb za 3,2 miliardy</w:t>
      </w:r>
    </w:p>
    <w:p w14:paraId="29A57747" w14:textId="41E6264B" w:rsidR="007D7C3E" w:rsidRPr="00EF30CC" w:rsidRDefault="007D7C3E" w:rsidP="003C215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Navýšení životního a existenčního minima</w:t>
      </w:r>
    </w:p>
    <w:p w14:paraId="65B397C1" w14:textId="7E3E25A8" w:rsidR="000421A2" w:rsidRPr="00EF30CC" w:rsidRDefault="000421A2" w:rsidP="003C2152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Podpora částečných úvazků slevou na pojistném</w:t>
      </w:r>
    </w:p>
    <w:p w14:paraId="33738DE7" w14:textId="2F9808B7" w:rsidR="00E12EAF" w:rsidRPr="00EF30CC" w:rsidRDefault="00E06BC5" w:rsidP="00E12EAF">
      <w:pPr>
        <w:pStyle w:val="Odstavecseseznamem"/>
        <w:numPr>
          <w:ilvl w:val="0"/>
          <w:numId w:val="1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5,7 mld. Kč na dětské skupiny, aby mohlo vzniknout až 7 000 nových míst ve 400 objektech</w:t>
      </w:r>
    </w:p>
    <w:p w14:paraId="76930FBF" w14:textId="77777777" w:rsidR="00EF30CC" w:rsidRPr="00EF30CC" w:rsidRDefault="00EF30CC" w:rsidP="00EF30CC">
      <w:pPr>
        <w:pStyle w:val="Odstavecseseznamem"/>
        <w:rPr>
          <w:rFonts w:cstheme="minorHAnsi"/>
          <w:sz w:val="24"/>
          <w:szCs w:val="24"/>
        </w:rPr>
      </w:pPr>
    </w:p>
    <w:p w14:paraId="3786BDE9" w14:textId="66AB934C" w:rsidR="00E12EAF" w:rsidRPr="00EF30CC" w:rsidRDefault="00E12EAF" w:rsidP="00E12EAF">
      <w:pPr>
        <w:rPr>
          <w:rFonts w:cstheme="minorHAnsi"/>
          <w:b/>
          <w:bCs/>
          <w:sz w:val="32"/>
          <w:szCs w:val="32"/>
        </w:rPr>
      </w:pPr>
      <w:r w:rsidRPr="00EF30CC">
        <w:rPr>
          <w:rFonts w:cstheme="minorHAnsi"/>
          <w:b/>
          <w:bCs/>
          <w:sz w:val="32"/>
          <w:szCs w:val="32"/>
        </w:rPr>
        <w:t>MZE</w:t>
      </w:r>
    </w:p>
    <w:p w14:paraId="5F3EB5D5" w14:textId="6F38C50F" w:rsidR="00E12EAF" w:rsidRPr="00EF30CC" w:rsidRDefault="00E12EAF" w:rsidP="00E12EA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Spolu s Lesy ČR jsme připravili pomoc v krizi, každý občan si může koupit 35m3 dřeva - </w:t>
      </w:r>
      <w:hyperlink r:id="rId5" w:history="1">
        <w:r w:rsidRPr="00EF30CC">
          <w:rPr>
            <w:rStyle w:val="Hypertextovodkaz"/>
            <w:rFonts w:cstheme="minorHAnsi"/>
            <w:sz w:val="24"/>
            <w:szCs w:val="24"/>
          </w:rPr>
          <w:t>https://eagri.cz/public/web/mze/tiskovy-servis/tiskove-zpravy/x2022_pomoc-lesu-cr-s-energetickou-krizi-kazdy.html?fbclid=IwAR089W-ACxfhQ9KJJEYAUJMU1hB8qsKJvVj7bKLw53DYyLvV4oBwFeyfDyA</w:t>
        </w:r>
      </w:hyperlink>
      <w:r w:rsidRPr="00EF30CC">
        <w:rPr>
          <w:rFonts w:cstheme="minorHAnsi"/>
          <w:sz w:val="24"/>
          <w:szCs w:val="24"/>
        </w:rPr>
        <w:t xml:space="preserve"> </w:t>
      </w:r>
    </w:p>
    <w:p w14:paraId="6FECBDC4" w14:textId="39FE8F32" w:rsidR="00510BC3" w:rsidRPr="00EF30CC" w:rsidRDefault="00510BC3" w:rsidP="00E12EA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Mimořádná podpora 831 milionů v citlivých sektorech</w:t>
      </w:r>
    </w:p>
    <w:p w14:paraId="75C840CF" w14:textId="0E50C70E" w:rsidR="00466406" w:rsidRPr="00EF30CC" w:rsidRDefault="00466406" w:rsidP="00E12EA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Dodatečných 20 milionů na podporu potravinových bank</w:t>
      </w:r>
    </w:p>
    <w:p w14:paraId="4BF12832" w14:textId="192A2F92" w:rsidR="00466406" w:rsidRPr="00EF30CC" w:rsidRDefault="00466406" w:rsidP="00E12EA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Zlepšení ochrany chmele </w:t>
      </w:r>
    </w:p>
    <w:p w14:paraId="026FA9D7" w14:textId="220DA587" w:rsidR="00E06BC5" w:rsidRPr="00EF30CC" w:rsidRDefault="00E06BC5" w:rsidP="00E12EAF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 xml:space="preserve">posílení kompetence lesní </w:t>
      </w:r>
      <w:proofErr w:type="gramStart"/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stráže - ta</w:t>
      </w:r>
      <w:proofErr w:type="gramEnd"/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 xml:space="preserve"> se snaží chránit lesní porosty před zbytečným poškozením, které někteří lidé způsobují</w:t>
      </w:r>
    </w:p>
    <w:p w14:paraId="6B8B538C" w14:textId="77777777" w:rsidR="00EF30CC" w:rsidRPr="00EF30CC" w:rsidRDefault="007450CA" w:rsidP="00510BC3">
      <w:pPr>
        <w:pStyle w:val="Odstavecseseznamem"/>
        <w:numPr>
          <w:ilvl w:val="0"/>
          <w:numId w:val="2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lastRenderedPageBreak/>
        <w:t>100 milionů na chov českých prasat</w:t>
      </w:r>
    </w:p>
    <w:p w14:paraId="390D0BBD" w14:textId="77777777" w:rsidR="00EF30CC" w:rsidRPr="00EF30CC" w:rsidRDefault="00EF30CC" w:rsidP="00EF30CC">
      <w:pPr>
        <w:pStyle w:val="Odstavecseseznamem"/>
        <w:rPr>
          <w:rFonts w:cstheme="minorHAnsi"/>
          <w:sz w:val="24"/>
          <w:szCs w:val="24"/>
        </w:rPr>
      </w:pPr>
    </w:p>
    <w:p w14:paraId="7CCFEE46" w14:textId="5B1112DA" w:rsidR="00510BC3" w:rsidRPr="00EF30CC" w:rsidRDefault="00510BC3" w:rsidP="00EF30CC">
      <w:pPr>
        <w:rPr>
          <w:rFonts w:cstheme="minorHAnsi"/>
          <w:b/>
          <w:bCs/>
          <w:sz w:val="32"/>
          <w:szCs w:val="32"/>
        </w:rPr>
      </w:pPr>
      <w:r w:rsidRPr="00EF30CC">
        <w:rPr>
          <w:rFonts w:cstheme="minorHAnsi"/>
          <w:b/>
          <w:bCs/>
          <w:sz w:val="32"/>
          <w:szCs w:val="32"/>
        </w:rPr>
        <w:t>MŽP</w:t>
      </w:r>
    </w:p>
    <w:p w14:paraId="16725831" w14:textId="51A882D0" w:rsidR="00510BC3" w:rsidRPr="00EF30CC" w:rsidRDefault="00510BC3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24 </w:t>
      </w:r>
      <w:r w:rsidR="00466406" w:rsidRPr="00EF30CC">
        <w:rPr>
          <w:rFonts w:cstheme="minorHAnsi"/>
          <w:sz w:val="24"/>
          <w:szCs w:val="24"/>
        </w:rPr>
        <w:t>miliard na vodovody a zadržení vody v</w:t>
      </w:r>
      <w:r w:rsidR="00E06BC5" w:rsidRPr="00EF30CC">
        <w:rPr>
          <w:rFonts w:cstheme="minorHAnsi"/>
          <w:sz w:val="24"/>
          <w:szCs w:val="24"/>
        </w:rPr>
        <w:t> </w:t>
      </w:r>
      <w:r w:rsidR="00466406" w:rsidRPr="00EF30CC">
        <w:rPr>
          <w:rFonts w:cstheme="minorHAnsi"/>
          <w:sz w:val="24"/>
          <w:szCs w:val="24"/>
        </w:rPr>
        <w:t>krajině</w:t>
      </w:r>
    </w:p>
    <w:p w14:paraId="6F2D6645" w14:textId="0EF8397B" w:rsidR="00E06BC5" w:rsidRPr="00EF30CC" w:rsidRDefault="00E06BC5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>Konec jednorázových plastů</w:t>
      </w:r>
    </w:p>
    <w:p w14:paraId="63C1E6E4" w14:textId="15CAEAB5" w:rsidR="00E06BC5" w:rsidRPr="00EF30CC" w:rsidRDefault="00E06BC5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sz w:val="24"/>
          <w:szCs w:val="24"/>
        </w:rPr>
        <w:t xml:space="preserve">1234 miliard Kč vyjednáno z evropských zdrojů </w:t>
      </w: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na dekarbonizaci, zelené projekty a úsporná energetická řešení</w:t>
      </w:r>
    </w:p>
    <w:p w14:paraId="249AD1C9" w14:textId="3A8D0F3D" w:rsidR="00E06BC5" w:rsidRPr="00EF30CC" w:rsidRDefault="00E06BC5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1 miliard pro obce na energetické úspory a hospodaření s vodou</w:t>
      </w:r>
    </w:p>
    <w:p w14:paraId="0AE3A456" w14:textId="758D539C" w:rsidR="00E06BC5" w:rsidRPr="00EF30CC" w:rsidRDefault="00E06BC5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100 milionů na obnovu infrastruktury v Hřensku</w:t>
      </w:r>
    </w:p>
    <w:p w14:paraId="32AFFC54" w14:textId="740C740C" w:rsidR="00E06BC5" w:rsidRPr="00A775D7" w:rsidRDefault="00E06BC5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EF30CC">
        <w:rPr>
          <w:rFonts w:cstheme="minorHAnsi"/>
          <w:color w:val="050505"/>
          <w:sz w:val="24"/>
          <w:szCs w:val="24"/>
          <w:shd w:val="clear" w:color="auto" w:fill="FFFFFF"/>
        </w:rPr>
        <w:t>V srpnu startoval nový Operační program Životní prostředí, který nabídne 61 miliard korun především obcím a krajům, ale i firmám a domácnostem například na rekonstrukce a snižování spotřeby energií veřejných budov, ochranu přírody a městskou zeleň nebo budování nových zdrojů obnovitelné energie</w:t>
      </w:r>
    </w:p>
    <w:p w14:paraId="1CCCF5BC" w14:textId="060506A2" w:rsidR="00A775D7" w:rsidRDefault="00A775D7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 w:rsidRPr="00A775D7">
        <w:rPr>
          <w:rFonts w:cstheme="minorHAnsi"/>
          <w:sz w:val="24"/>
          <w:szCs w:val="24"/>
        </w:rPr>
        <w:t>Domácnosti s nižšími příjmy (</w:t>
      </w:r>
      <w:r w:rsidRPr="00A775D7">
        <w:rPr>
          <w:rFonts w:cstheme="minorHAnsi"/>
          <w:color w:val="000000"/>
          <w:sz w:val="24"/>
          <w:szCs w:val="24"/>
          <w:shd w:val="clear" w:color="auto" w:fill="FFFFFF"/>
        </w:rPr>
        <w:t>průměrný čistý příjem na člena domácnosti v roce 2020 nebyl vyšší než 170 900 Kč, tj. 14 242 Kč na osobu a měsíc)</w:t>
      </w:r>
      <w:r w:rsidRPr="00A775D7">
        <w:rPr>
          <w:rFonts w:cstheme="minorHAnsi"/>
          <w:sz w:val="24"/>
          <w:szCs w:val="24"/>
        </w:rPr>
        <w:t xml:space="preserve"> získají na výměnu starého kotle až </w:t>
      </w:r>
      <w:proofErr w:type="gramStart"/>
      <w:r w:rsidRPr="00A775D7">
        <w:rPr>
          <w:rFonts w:cstheme="minorHAnsi"/>
          <w:sz w:val="24"/>
          <w:szCs w:val="24"/>
        </w:rPr>
        <w:t>95%</w:t>
      </w:r>
      <w:proofErr w:type="gramEnd"/>
      <w:r w:rsidRPr="00A775D7">
        <w:rPr>
          <w:rFonts w:cstheme="minorHAnsi"/>
          <w:sz w:val="24"/>
          <w:szCs w:val="24"/>
        </w:rPr>
        <w:t xml:space="preserve"> dotaci. Za způsobilé jsou považovány výměny kotlů realizované od 1. ledna 2021. Vyměnit si kotel s dotací mají možnost i ostatní domácnosti. Ty dostanou až 50 % na výměnu neekologického kotle z dotačního programu Nová zelená úsporám.</w:t>
      </w:r>
    </w:p>
    <w:p w14:paraId="09DC1A8B" w14:textId="49ED54D2" w:rsidR="00E477AD" w:rsidRPr="00A775D7" w:rsidRDefault="00E477AD" w:rsidP="00510BC3">
      <w:pPr>
        <w:pStyle w:val="Odstavecseseznamem"/>
        <w:numPr>
          <w:ilvl w:val="0"/>
          <w:numId w:val="3"/>
        </w:numPr>
        <w:rPr>
          <w:rFonts w:cstheme="minorHAnsi"/>
          <w:sz w:val="24"/>
          <w:szCs w:val="24"/>
        </w:rPr>
      </w:pPr>
      <w:r>
        <w:rPr>
          <w:rFonts w:cstheme="minorHAnsi"/>
          <w:sz w:val="24"/>
          <w:szCs w:val="24"/>
        </w:rPr>
        <w:t xml:space="preserve">Připravuje se i varianta </w:t>
      </w:r>
      <w:proofErr w:type="spellStart"/>
      <w:r>
        <w:rPr>
          <w:rFonts w:cstheme="minorHAnsi"/>
          <w:sz w:val="24"/>
          <w:szCs w:val="24"/>
        </w:rPr>
        <w:t>light</w:t>
      </w:r>
      <w:proofErr w:type="spellEnd"/>
      <w:r>
        <w:rPr>
          <w:rFonts w:cstheme="minorHAnsi"/>
          <w:sz w:val="24"/>
          <w:szCs w:val="24"/>
        </w:rPr>
        <w:t xml:space="preserve"> na výměnu oken, dveří, zateplení apod. menší úpravy</w:t>
      </w:r>
    </w:p>
    <w:p w14:paraId="7FD596CA" w14:textId="77A0F76E" w:rsidR="00E06BC5" w:rsidRPr="00510BC3" w:rsidRDefault="00E06BC5" w:rsidP="007450CA">
      <w:pPr>
        <w:pStyle w:val="Odstavecseseznamem"/>
        <w:rPr>
          <w:rFonts w:cstheme="minorHAnsi"/>
          <w:sz w:val="24"/>
          <w:szCs w:val="24"/>
        </w:rPr>
      </w:pPr>
    </w:p>
    <w:sectPr w:rsidR="00E06BC5" w:rsidRPr="00510B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0F57D1A"/>
    <w:multiLevelType w:val="hybridMultilevel"/>
    <w:tmpl w:val="530EB8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ABD132C"/>
    <w:multiLevelType w:val="hybridMultilevel"/>
    <w:tmpl w:val="69986F0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2186711"/>
    <w:multiLevelType w:val="hybridMultilevel"/>
    <w:tmpl w:val="67BE762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55083954">
    <w:abstractNumId w:val="2"/>
  </w:num>
  <w:num w:numId="2" w16cid:durableId="248588357">
    <w:abstractNumId w:val="0"/>
  </w:num>
  <w:num w:numId="3" w16cid:durableId="135669082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244"/>
    <w:rsid w:val="000421A2"/>
    <w:rsid w:val="00053236"/>
    <w:rsid w:val="0007672B"/>
    <w:rsid w:val="000A5932"/>
    <w:rsid w:val="002850E8"/>
    <w:rsid w:val="002D7B2D"/>
    <w:rsid w:val="003B5B9C"/>
    <w:rsid w:val="003C2152"/>
    <w:rsid w:val="00466406"/>
    <w:rsid w:val="00510BC3"/>
    <w:rsid w:val="005E05C6"/>
    <w:rsid w:val="007450CA"/>
    <w:rsid w:val="007D7C3E"/>
    <w:rsid w:val="008F0289"/>
    <w:rsid w:val="0099523B"/>
    <w:rsid w:val="00A05319"/>
    <w:rsid w:val="00A775D7"/>
    <w:rsid w:val="00C56244"/>
    <w:rsid w:val="00D750DA"/>
    <w:rsid w:val="00E06BC5"/>
    <w:rsid w:val="00E12EAF"/>
    <w:rsid w:val="00E477AD"/>
    <w:rsid w:val="00EF30CC"/>
    <w:rsid w:val="00FE22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C0D595C"/>
  <w15:chartTrackingRefBased/>
  <w15:docId w15:val="{12E8FD0B-F4D6-49CC-81B2-4635A0DE8D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C56244"/>
    <w:pPr>
      <w:ind w:left="720"/>
      <w:contextualSpacing/>
    </w:pPr>
  </w:style>
  <w:style w:type="character" w:customStyle="1" w:styleId="rse6dlih">
    <w:name w:val="rse6dlih"/>
    <w:basedOn w:val="Standardnpsmoodstavce"/>
    <w:rsid w:val="003C2152"/>
  </w:style>
  <w:style w:type="character" w:styleId="Hypertextovodkaz">
    <w:name w:val="Hyperlink"/>
    <w:basedOn w:val="Standardnpsmoodstavce"/>
    <w:uiPriority w:val="99"/>
    <w:unhideWhenUsed/>
    <w:rsid w:val="003C2152"/>
    <w:rPr>
      <w:color w:val="0000FF"/>
      <w:u w:val="single"/>
    </w:rPr>
  </w:style>
  <w:style w:type="character" w:styleId="Nevyeenzmnka">
    <w:name w:val="Unresolved Mention"/>
    <w:basedOn w:val="Standardnpsmoodstavce"/>
    <w:uiPriority w:val="99"/>
    <w:semiHidden/>
    <w:unhideWhenUsed/>
    <w:rsid w:val="003C215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80702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41129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72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754203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84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49703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2374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453168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184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70118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077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18575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81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09189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0493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eagri.cz/public/web/mze/tiskovy-servis/tiskove-zpravy/x2022_pomoc-lesu-cr-s-energetickou-krizi-kazdy.html?fbclid=IwAR089W-ACxfhQ9KJJEYAUJMU1hB8qsKJvVj7bKLw53DYyLvV4oBwFeyfDyA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548</Words>
  <Characters>3235</Characters>
  <Application>Microsoft Office Word</Application>
  <DocSecurity>0</DocSecurity>
  <Lines>26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3776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Safr Filip</dc:creator>
  <cp:keywords/>
  <dc:description/>
  <cp:lastModifiedBy>Petr Kopáček</cp:lastModifiedBy>
  <cp:revision>2</cp:revision>
  <dcterms:created xsi:type="dcterms:W3CDTF">2022-09-07T21:00:00Z</dcterms:created>
  <dcterms:modified xsi:type="dcterms:W3CDTF">2022-09-07T21:00:00Z</dcterms:modified>
</cp:coreProperties>
</file>